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B213B">
      <w:pPr>
        <w:autoSpaceDE w:val="0"/>
        <w:spacing w:line="300" w:lineRule="auto"/>
        <w:contextualSpacing/>
        <w:jc w:val="center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药物</w:t>
      </w:r>
      <w:r>
        <w:rPr>
          <w:rFonts w:hint="eastAsia" w:ascii="黑体" w:hAnsi="黑体" w:eastAsia="黑体" w:cs="黑体"/>
          <w:sz w:val="36"/>
          <w:szCs w:val="36"/>
        </w:rPr>
        <w:fldChar w:fldCharType="begin"/>
      </w:r>
      <w:r>
        <w:rPr>
          <w:rFonts w:hint="eastAsia" w:ascii="黑体" w:hAnsi="黑体" w:eastAsia="黑体" w:cs="黑体"/>
          <w:sz w:val="36"/>
          <w:szCs w:val="36"/>
        </w:rPr>
        <w:instrText xml:space="preserve"> HYPERLINK "" \l "_编号:A04" </w:instrText>
      </w:r>
      <w:r>
        <w:rPr>
          <w:rFonts w:hint="eastAsia" w:ascii="黑体" w:hAnsi="黑体" w:eastAsia="黑体" w:cs="黑体"/>
          <w:sz w:val="36"/>
          <w:szCs w:val="36"/>
        </w:rPr>
        <w:fldChar w:fldCharType="separate"/>
      </w:r>
      <w:r>
        <w:rPr>
          <w:rStyle w:val="7"/>
          <w:rFonts w:hint="eastAsia" w:ascii="黑体" w:hAnsi="黑体" w:eastAsia="黑体" w:cs="黑体"/>
          <w:b/>
          <w:bCs/>
          <w:color w:val="000000"/>
          <w:sz w:val="36"/>
          <w:szCs w:val="36"/>
          <w:u w:val="none"/>
        </w:rPr>
        <w:t>临床试验溯源登记表</w:t>
      </w:r>
      <w:r>
        <w:rPr>
          <w:rFonts w:hint="eastAsia" w:ascii="黑体" w:hAnsi="黑体" w:eastAsia="黑体" w:cs="黑体"/>
          <w:sz w:val="36"/>
          <w:szCs w:val="36"/>
        </w:rPr>
        <w:fldChar w:fldCharType="end"/>
      </w:r>
      <w:bookmarkEnd w:id="0"/>
    </w:p>
    <w:tbl>
      <w:tblPr>
        <w:tblStyle w:val="4"/>
        <w:tblpPr w:leftFromText="180" w:rightFromText="180" w:vertAnchor="text" w:horzAnchor="page" w:tblpX="1448" w:tblpY="382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2068"/>
        <w:gridCol w:w="1563"/>
        <w:gridCol w:w="1416"/>
        <w:gridCol w:w="1274"/>
        <w:gridCol w:w="1135"/>
        <w:gridCol w:w="1419"/>
        <w:gridCol w:w="4003"/>
      </w:tblGrid>
      <w:tr w14:paraId="1AC0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4F4A9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项目编号</w:t>
            </w: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12D87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项目名称</w:t>
            </w: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F92DA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专 业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522F6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主要研究者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7E2C9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溯源人</w:t>
            </w: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96934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职 务</w:t>
            </w: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582AF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溯源时间</w:t>
            </w: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A144E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溯源内容</w:t>
            </w:r>
          </w:p>
        </w:tc>
      </w:tr>
      <w:tr w14:paraId="15BD9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8BD94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3DE416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95404D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9544C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B98FD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884C7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6F96C4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2E095E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26273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F897C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ADEFB7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050932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BAA35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83EA5C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347BC7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2A3C1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BBCBD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485DD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D9A1B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E5796B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A76720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57B7D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9B8BAC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D73B3B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A2C5F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A0091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25ECA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99887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15D2E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016A53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D6AF0D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4EF112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21AD8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3EC48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46279F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1892C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1393D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268BF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AE1BE5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DE77B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AE90F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B839F5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0DBE3C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01A5CD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5387C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BF1A1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CB1820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3C6B83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176F9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AEDAE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319ED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1CF0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AAC41D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1CB49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5DC3D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1F226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F0985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95F2F1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175B0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BC1127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FB0E83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08A20E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4178E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8B7FD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549FD5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8AE4B2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7BEEC7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2BF54E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C7FC7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007FE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A4CC7B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23DB8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AEC20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F7104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8A701C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47723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A5EC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E7151B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FEE46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3F5764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  <w:tr w14:paraId="63A1A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93CA1">
            <w:pPr>
              <w:autoSpaceDE w:val="0"/>
              <w:spacing w:line="300" w:lineRule="auto"/>
              <w:jc w:val="center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7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A6EBFE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21FC8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AC0DA6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F3F19A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4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849F6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DD91C9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2943E6">
            <w:pPr>
              <w:autoSpaceDE w:val="0"/>
              <w:spacing w:line="300" w:lineRule="auto"/>
              <w:rPr>
                <w:rFonts w:hint="eastAsia" w:ascii="仿宋" w:hAnsi="仿宋" w:eastAsia="仿宋" w:cs="仿宋"/>
                <w:b/>
                <w:bCs/>
                <w:szCs w:val="21"/>
              </w:rPr>
            </w:pPr>
          </w:p>
        </w:tc>
      </w:tr>
    </w:tbl>
    <w:p w14:paraId="2484FE5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42D1574"/>
    <w:rsid w:val="3F9043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Lines="0" w:beforeAutospacing="0" w:afterLines="0" w:afterAutospacing="0" w:line="300" w:lineRule="auto"/>
      <w:jc w:val="left"/>
      <w:outlineLvl w:val="1"/>
    </w:pPr>
    <w:rPr>
      <w:rFonts w:ascii="Arial" w:hAnsi="Arial" w:eastAsia="黑体"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标题 2 Char"/>
    <w:link w:val="2"/>
    <w:qFormat/>
    <w:uiPriority w:val="0"/>
    <w:rPr>
      <w:rFonts w:ascii="Arial" w:hAnsi="Arial" w:eastAsia="黑体"/>
      <w:sz w:val="30"/>
    </w:rPr>
  </w:style>
  <w:style w:type="character" w:customStyle="1" w:styleId="7">
    <w:name w:val="16"/>
    <w:qFormat/>
    <w:uiPriority w:val="0"/>
    <w:rPr>
      <w:rFonts w:hint="default" w:ascii="Calibri" w:hAnsi="Calibri" w:cs="Calibri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李欣欣</cp:lastModifiedBy>
  <dcterms:modified xsi:type="dcterms:W3CDTF">2025-09-02T05:47:51Z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eyJoZGlkIjoiYWFjOTg4NmMwZGQzZWJkMjU0MWJiZWQwNmRhOTYxMDQiLCJ1c2VySWQiOiI0NDAwNjI5NjEifQ==</vt:lpwstr>
  </property>
  <property fmtid="{D5CDD505-2E9C-101B-9397-08002B2CF9AE}" pid="4" name="ICV">
    <vt:lpwstr>D37A0B41A0704E2D8576A3C08A784757_12</vt:lpwstr>
  </property>
</Properties>
</file>